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5D98" w14:textId="105BCCFE" w:rsidR="00197BF1" w:rsidRDefault="00197BF1" w:rsidP="00197BF1">
      <w:pPr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58240" behindDoc="0" locked="0" layoutInCell="1" allowOverlap="1" wp14:anchorId="72A7F12C" wp14:editId="08E77BC5">
            <wp:simplePos x="0" y="0"/>
            <wp:positionH relativeFrom="column">
              <wp:posOffset>-584200</wp:posOffset>
            </wp:positionH>
            <wp:positionV relativeFrom="paragraph">
              <wp:posOffset>-506095</wp:posOffset>
            </wp:positionV>
            <wp:extent cx="1513840" cy="1513840"/>
            <wp:effectExtent l="0" t="0" r="1016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 CAR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4F79B" w14:textId="77777777" w:rsidR="00C803D3" w:rsidRDefault="003D2224" w:rsidP="00197BF1">
      <w:pPr>
        <w:jc w:val="right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 xml:space="preserve">Deb Carr </w:t>
      </w:r>
    </w:p>
    <w:p w14:paraId="0FAAB4D1" w14:textId="195BBDC4" w:rsidR="002C1C21" w:rsidRDefault="003D2224" w:rsidP="00197BF1">
      <w:pPr>
        <w:jc w:val="right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 xml:space="preserve">ABN </w:t>
      </w:r>
      <w:r w:rsidRPr="003D2224">
        <w:rPr>
          <w:rFonts w:ascii="Arial Narrow" w:hAnsi="Arial Narrow" w:cs="Arial"/>
          <w:noProof/>
        </w:rPr>
        <w:t>73 525 352 237</w:t>
      </w:r>
    </w:p>
    <w:p w14:paraId="56A49D37" w14:textId="32AE452D" w:rsidR="005D226F" w:rsidRPr="002C1C21" w:rsidRDefault="00197BF1" w:rsidP="00197BF1">
      <w:pPr>
        <w:jc w:val="right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PO Box 167 Tuncurry NSW 2428</w:t>
      </w:r>
    </w:p>
    <w:p w14:paraId="6AD2CFAF" w14:textId="77777777" w:rsidR="00197BF1" w:rsidRDefault="00197BF1" w:rsidP="005D226F">
      <w:pPr>
        <w:rPr>
          <w:rFonts w:ascii="Arial Narrow" w:hAnsi="Arial Narrow" w:cs="Arial"/>
        </w:rPr>
      </w:pPr>
    </w:p>
    <w:p w14:paraId="69385F56" w14:textId="77777777" w:rsidR="00197BF1" w:rsidRDefault="00197BF1" w:rsidP="005D226F">
      <w:pPr>
        <w:rPr>
          <w:rFonts w:ascii="Arial Narrow" w:hAnsi="Arial Narrow" w:cs="Arial"/>
        </w:rPr>
      </w:pPr>
    </w:p>
    <w:p w14:paraId="62A0AE81" w14:textId="77777777" w:rsidR="00197BF1" w:rsidRDefault="00197BF1" w:rsidP="005D226F">
      <w:pPr>
        <w:rPr>
          <w:rFonts w:ascii="Arial Narrow" w:hAnsi="Arial Narrow" w:cs="Arial"/>
        </w:rPr>
      </w:pPr>
    </w:p>
    <w:p w14:paraId="49537EED" w14:textId="5F5BADD9" w:rsidR="00197BF1" w:rsidRPr="00197BF1" w:rsidRDefault="00197BF1" w:rsidP="005D226F">
      <w:pPr>
        <w:rPr>
          <w:rFonts w:ascii="Arial Narrow" w:hAnsi="Arial Narrow" w:cs="Arial"/>
          <w:b/>
        </w:rPr>
      </w:pPr>
      <w:r w:rsidRPr="00197BF1">
        <w:rPr>
          <w:rFonts w:ascii="Arial Narrow" w:hAnsi="Arial Narrow" w:cs="Arial"/>
          <w:b/>
        </w:rPr>
        <w:t xml:space="preserve">WEBSITE </w:t>
      </w:r>
      <w:r w:rsidR="00C803D3">
        <w:rPr>
          <w:rFonts w:ascii="Arial Narrow" w:hAnsi="Arial Narrow" w:cs="Arial"/>
          <w:b/>
        </w:rPr>
        <w:t>AGREEMENT</w:t>
      </w:r>
    </w:p>
    <w:p w14:paraId="1B8A6861" w14:textId="77777777" w:rsidR="00C803D3" w:rsidRPr="002C1C21" w:rsidRDefault="00C803D3" w:rsidP="00C803D3">
      <w:pPr>
        <w:jc w:val="center"/>
        <w:rPr>
          <w:rFonts w:ascii="Arial Narrow" w:hAnsi="Arial Narrow" w:cs="Arial"/>
        </w:rPr>
      </w:pPr>
    </w:p>
    <w:p w14:paraId="27D31427" w14:textId="40FFF5CD" w:rsidR="00C803D3" w:rsidRPr="002C1C21" w:rsidRDefault="00C803D3" w:rsidP="00C803D3">
      <w:pPr>
        <w:rPr>
          <w:rFonts w:ascii="Arial Narrow" w:hAnsi="Arial Narrow" w:cs="Arial"/>
        </w:rPr>
      </w:pPr>
      <w:r w:rsidRPr="002C1C21">
        <w:rPr>
          <w:rFonts w:ascii="Arial Narrow" w:hAnsi="Arial Narrow" w:cs="Arial"/>
        </w:rPr>
        <w:t xml:space="preserve">This </w:t>
      </w:r>
      <w:r>
        <w:rPr>
          <w:rFonts w:ascii="Arial Narrow" w:hAnsi="Arial Narrow" w:cs="Arial"/>
        </w:rPr>
        <w:t>Agreement is between</w:t>
      </w:r>
      <w:r w:rsidRPr="002C1C21">
        <w:rPr>
          <w:rFonts w:ascii="Arial Narrow" w:hAnsi="Arial Narrow" w:cs="Arial"/>
        </w:rPr>
        <w:t xml:space="preserve"> </w:t>
      </w:r>
      <w:r w:rsidRPr="00C803D3">
        <w:rPr>
          <w:rFonts w:ascii="Arial Narrow" w:hAnsi="Arial Narrow" w:cs="Arial"/>
          <w:highlight w:val="yellow"/>
        </w:rPr>
        <w:t>CLIENT</w:t>
      </w:r>
      <w:r>
        <w:rPr>
          <w:rFonts w:ascii="Arial Narrow" w:hAnsi="Arial Narrow" w:cs="Arial"/>
        </w:rPr>
        <w:t xml:space="preserve"> </w:t>
      </w:r>
      <w:r w:rsidRPr="002C1C21">
        <w:rPr>
          <w:rFonts w:ascii="Arial Narrow" w:hAnsi="Arial Narrow" w:cs="Arial"/>
        </w:rPr>
        <w:t xml:space="preserve">for a </w:t>
      </w:r>
      <w:r w:rsidRPr="00C803D3">
        <w:rPr>
          <w:rFonts w:ascii="Arial Narrow" w:hAnsi="Arial Narrow" w:cs="Arial"/>
          <w:highlight w:val="yellow"/>
        </w:rPr>
        <w:t>XXX</w:t>
      </w:r>
      <w:r w:rsidRPr="002C1C21">
        <w:rPr>
          <w:rFonts w:ascii="Arial Narrow" w:hAnsi="Arial Narrow" w:cs="Arial"/>
        </w:rPr>
        <w:t xml:space="preserve"> page website </w:t>
      </w:r>
      <w:r>
        <w:rPr>
          <w:rFonts w:ascii="Arial Narrow" w:hAnsi="Arial Narrow" w:cs="Arial"/>
        </w:rPr>
        <w:t>designed by Deb Carr.</w:t>
      </w:r>
    </w:p>
    <w:p w14:paraId="67B8D782" w14:textId="77777777" w:rsidR="00C803D3" w:rsidRPr="002C1C21" w:rsidRDefault="00C803D3" w:rsidP="00C803D3">
      <w:pPr>
        <w:rPr>
          <w:rFonts w:ascii="Arial Narrow" w:hAnsi="Arial Narrow" w:cs="Arial"/>
        </w:rPr>
      </w:pPr>
    </w:p>
    <w:p w14:paraId="39309109" w14:textId="77777777" w:rsidR="00C803D3" w:rsidRPr="002C1C21" w:rsidRDefault="00C803D3" w:rsidP="00C803D3">
      <w:pPr>
        <w:rPr>
          <w:rFonts w:ascii="Arial Narrow" w:hAnsi="Arial Narrow" w:cs="Arial"/>
          <w:b/>
        </w:rPr>
      </w:pPr>
      <w:r w:rsidRPr="002C1C21">
        <w:rPr>
          <w:rFonts w:ascii="Arial Narrow" w:hAnsi="Arial Narrow" w:cs="Arial"/>
          <w:b/>
        </w:rPr>
        <w:t>Included in the fee:</w:t>
      </w:r>
    </w:p>
    <w:p w14:paraId="1738D4F2" w14:textId="77777777" w:rsidR="00C803D3" w:rsidRPr="002C1C21" w:rsidRDefault="00C803D3" w:rsidP="00C803D3">
      <w:pPr>
        <w:rPr>
          <w:rFonts w:ascii="Arial Narrow" w:hAnsi="Arial Narrow" w:cs="Arial"/>
        </w:rPr>
      </w:pPr>
    </w:p>
    <w:p w14:paraId="7A4E171C" w14:textId="4E8B62CC" w:rsidR="00C803D3" w:rsidRPr="002D419D" w:rsidRDefault="00C803D3" w:rsidP="00C803D3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2D419D">
        <w:rPr>
          <w:rFonts w:ascii="Arial Narrow" w:hAnsi="Arial Narrow" w:cs="Arial"/>
        </w:rPr>
        <w:t xml:space="preserve">Up to </w:t>
      </w:r>
      <w:r w:rsidRPr="00C803D3">
        <w:rPr>
          <w:rFonts w:ascii="Arial Narrow" w:hAnsi="Arial Narrow" w:cs="Arial"/>
          <w:highlight w:val="yellow"/>
        </w:rPr>
        <w:t>XXX</w:t>
      </w:r>
      <w:r>
        <w:rPr>
          <w:rFonts w:ascii="Arial Narrow" w:hAnsi="Arial Narrow" w:cs="Arial"/>
        </w:rPr>
        <w:t xml:space="preserve"> </w:t>
      </w:r>
      <w:r w:rsidRPr="002D419D">
        <w:rPr>
          <w:rFonts w:ascii="Arial Narrow" w:hAnsi="Arial Narrow" w:cs="Arial"/>
        </w:rPr>
        <w:t xml:space="preserve">pages. The pages have a maximum of 5 photos each and 1000 words. </w:t>
      </w:r>
      <w:r w:rsidRPr="00C803D3">
        <w:rPr>
          <w:rFonts w:ascii="Arial Narrow" w:hAnsi="Arial Narrow" w:cs="Arial"/>
          <w:highlight w:val="yellow"/>
        </w:rPr>
        <w:t>Additional charges apply for complex pages.</w:t>
      </w:r>
    </w:p>
    <w:p w14:paraId="20D98D27" w14:textId="6120C59A" w:rsidR="00C803D3" w:rsidRPr="002D419D" w:rsidRDefault="00C803D3" w:rsidP="00C803D3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C803D3">
        <w:rPr>
          <w:rFonts w:ascii="Arial Narrow" w:hAnsi="Arial Narrow" w:cs="Arial"/>
          <w:highlight w:val="yellow"/>
        </w:rPr>
        <w:t xml:space="preserve">Set up of your WIX account. If you already have a </w:t>
      </w:r>
      <w:proofErr w:type="spellStart"/>
      <w:r w:rsidRPr="00C803D3">
        <w:rPr>
          <w:rFonts w:ascii="Arial Narrow" w:hAnsi="Arial Narrow" w:cs="Arial"/>
          <w:highlight w:val="yellow"/>
        </w:rPr>
        <w:t>Wix</w:t>
      </w:r>
      <w:proofErr w:type="spellEnd"/>
      <w:r w:rsidRPr="00C803D3">
        <w:rPr>
          <w:rFonts w:ascii="Arial Narrow" w:hAnsi="Arial Narrow" w:cs="Arial"/>
          <w:highlight w:val="yellow"/>
        </w:rPr>
        <w:t xml:space="preserve"> account we will publish the website on your account prior to handover.</w:t>
      </w:r>
    </w:p>
    <w:p w14:paraId="5508CDEF" w14:textId="414999D5" w:rsidR="00C803D3" w:rsidRPr="002D419D" w:rsidRDefault="00C803D3" w:rsidP="00C803D3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2D419D">
        <w:rPr>
          <w:rFonts w:ascii="Arial Narrow" w:hAnsi="Arial Narrow" w:cs="Arial"/>
        </w:rPr>
        <w:t>Set up of Crazy Domains account</w:t>
      </w:r>
      <w:r>
        <w:rPr>
          <w:rFonts w:ascii="Arial Narrow" w:hAnsi="Arial Narrow" w:cs="Arial"/>
        </w:rPr>
        <w:t xml:space="preserve"> and purchase URL</w:t>
      </w:r>
      <w:r w:rsidRPr="002D419D">
        <w:rPr>
          <w:rFonts w:ascii="Arial Narrow" w:hAnsi="Arial Narrow" w:cs="Arial"/>
        </w:rPr>
        <w:t xml:space="preserve"> if required or transfer of URL to your WIX site (I will require log in details). </w:t>
      </w:r>
    </w:p>
    <w:p w14:paraId="4DD12F94" w14:textId="36859124" w:rsidR="00C803D3" w:rsidRPr="002D419D" w:rsidRDefault="00C803D3" w:rsidP="00C803D3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2D419D">
        <w:rPr>
          <w:rFonts w:ascii="Arial Narrow" w:hAnsi="Arial Narrow" w:cs="Arial"/>
        </w:rPr>
        <w:t xml:space="preserve">One </w:t>
      </w:r>
      <w:r>
        <w:rPr>
          <w:rFonts w:ascii="Arial Narrow" w:hAnsi="Arial Narrow" w:cs="Arial"/>
        </w:rPr>
        <w:t xml:space="preserve">review </w:t>
      </w:r>
      <w:r w:rsidRPr="002D419D">
        <w:rPr>
          <w:rFonts w:ascii="Arial Narrow" w:hAnsi="Arial Narrow" w:cs="Arial"/>
        </w:rPr>
        <w:t xml:space="preserve">of site </w:t>
      </w:r>
      <w:r>
        <w:rPr>
          <w:rFonts w:ascii="Arial Narrow" w:hAnsi="Arial Narrow" w:cs="Arial"/>
        </w:rPr>
        <w:t xml:space="preserve">initial site </w:t>
      </w:r>
      <w:r w:rsidRPr="002D419D">
        <w:rPr>
          <w:rFonts w:ascii="Arial Narrow" w:hAnsi="Arial Narrow" w:cs="Arial"/>
        </w:rPr>
        <w:t xml:space="preserve">for </w:t>
      </w:r>
      <w:r>
        <w:rPr>
          <w:rFonts w:ascii="Arial Narrow" w:hAnsi="Arial Narrow" w:cs="Arial"/>
        </w:rPr>
        <w:t>prior to adding content regarding fonts, layout, design and graphics as per client brief provided to client and completed and returned to Deb Carr by client.</w:t>
      </w:r>
    </w:p>
    <w:p w14:paraId="6D1B0DDD" w14:textId="409FC028" w:rsidR="00C803D3" w:rsidRDefault="00C803D3" w:rsidP="00C803D3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2D419D">
        <w:rPr>
          <w:rFonts w:ascii="Arial Narrow" w:hAnsi="Arial Narrow" w:cs="Arial"/>
        </w:rPr>
        <w:t>Social Media Icon</w:t>
      </w:r>
      <w:r>
        <w:rPr>
          <w:rFonts w:ascii="Arial Narrow" w:hAnsi="Arial Narrow" w:cs="Arial"/>
        </w:rPr>
        <w:t>s pointing to your social pages if required.</w:t>
      </w:r>
    </w:p>
    <w:p w14:paraId="1C76CB9F" w14:textId="64C02CE2" w:rsidR="00C803D3" w:rsidRDefault="00C803D3" w:rsidP="00C803D3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Final review of website prior to going live. Further reviews and changes are chargeable at $150 per hour if Deb Carr has followed the client brief as instructed.</w:t>
      </w:r>
    </w:p>
    <w:p w14:paraId="31877C07" w14:textId="01BA8A60" w:rsidR="009C7AC2" w:rsidRDefault="009C7AC2" w:rsidP="00C803D3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Deadline for website to be published is </w:t>
      </w:r>
      <w:r w:rsidRPr="009C7AC2">
        <w:rPr>
          <w:rFonts w:ascii="Arial Narrow" w:hAnsi="Arial Narrow" w:cs="Arial"/>
          <w:highlight w:val="yellow"/>
        </w:rPr>
        <w:t>XXXX</w:t>
      </w:r>
      <w:r>
        <w:rPr>
          <w:rFonts w:ascii="Arial Narrow" w:hAnsi="Arial Narrow" w:cs="Arial"/>
        </w:rPr>
        <w:t xml:space="preserve"> if client does not provide content and information as requested by Deb Carr by the due date, Deb Carr is under no obligation to complete by this date. </w:t>
      </w:r>
    </w:p>
    <w:p w14:paraId="7F54D6C3" w14:textId="4B8D77F2" w:rsidR="00407521" w:rsidRDefault="00407521" w:rsidP="00C803D3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One page 6 month marketing </w:t>
      </w:r>
      <w:r w:rsidR="005C7112">
        <w:rPr>
          <w:rFonts w:ascii="Arial Narrow" w:hAnsi="Arial Narrow" w:cs="Arial"/>
        </w:rPr>
        <w:t>document to help market your website.</w:t>
      </w:r>
    </w:p>
    <w:p w14:paraId="41EFD3F7" w14:textId="27F28B8F" w:rsidR="00C803D3" w:rsidRPr="00C803D3" w:rsidRDefault="00C803D3" w:rsidP="00C803D3">
      <w:pPr>
        <w:pStyle w:val="ListParagraph"/>
        <w:numPr>
          <w:ilvl w:val="0"/>
          <w:numId w:val="1"/>
        </w:numPr>
        <w:rPr>
          <w:rFonts w:ascii="Arial Narrow" w:hAnsi="Arial Narrow" w:cs="Arial"/>
          <w:highlight w:val="yellow"/>
        </w:rPr>
      </w:pPr>
      <w:r w:rsidRPr="00C803D3">
        <w:rPr>
          <w:rFonts w:ascii="Arial Narrow" w:hAnsi="Arial Narrow" w:cs="Arial"/>
          <w:highlight w:val="yellow"/>
        </w:rPr>
        <w:t xml:space="preserve">Set up email purchased through </w:t>
      </w:r>
      <w:proofErr w:type="spellStart"/>
      <w:r w:rsidRPr="00C803D3">
        <w:rPr>
          <w:rFonts w:ascii="Arial Narrow" w:hAnsi="Arial Narrow" w:cs="Arial"/>
          <w:highlight w:val="yellow"/>
        </w:rPr>
        <w:t>Wix</w:t>
      </w:r>
      <w:proofErr w:type="spellEnd"/>
      <w:r w:rsidRPr="00C803D3">
        <w:rPr>
          <w:rFonts w:ascii="Arial Narrow" w:hAnsi="Arial Narrow" w:cs="Arial"/>
          <w:highlight w:val="yellow"/>
        </w:rPr>
        <w:t xml:space="preserve"> (paid directly to </w:t>
      </w:r>
      <w:proofErr w:type="spellStart"/>
      <w:r w:rsidRPr="00C803D3">
        <w:rPr>
          <w:rFonts w:ascii="Arial Narrow" w:hAnsi="Arial Narrow" w:cs="Arial"/>
          <w:highlight w:val="yellow"/>
        </w:rPr>
        <w:t>Wix</w:t>
      </w:r>
      <w:proofErr w:type="spellEnd"/>
      <w:r w:rsidRPr="00C803D3">
        <w:rPr>
          <w:rFonts w:ascii="Arial Narrow" w:hAnsi="Arial Narrow" w:cs="Arial"/>
          <w:highlight w:val="yellow"/>
        </w:rPr>
        <w:t>) if required.</w:t>
      </w:r>
    </w:p>
    <w:p w14:paraId="28A38E29" w14:textId="77777777" w:rsidR="00C803D3" w:rsidRPr="002C1C21" w:rsidRDefault="00C803D3" w:rsidP="00C803D3">
      <w:pPr>
        <w:rPr>
          <w:rFonts w:ascii="Arial Narrow" w:hAnsi="Arial Narrow" w:cs="Arial"/>
        </w:rPr>
      </w:pPr>
    </w:p>
    <w:p w14:paraId="25919629" w14:textId="0D3F5D54" w:rsidR="00C803D3" w:rsidRPr="002C1C21" w:rsidRDefault="00C803D3" w:rsidP="00C803D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FEE</w:t>
      </w:r>
      <w:r w:rsidR="005C7112">
        <w:rPr>
          <w:rFonts w:ascii="Arial Narrow" w:hAnsi="Arial Narrow" w:cs="Arial"/>
          <w:b/>
        </w:rPr>
        <w:t>S</w:t>
      </w:r>
      <w:r>
        <w:rPr>
          <w:rFonts w:ascii="Arial Narrow" w:hAnsi="Arial Narrow" w:cs="Arial"/>
          <w:b/>
        </w:rPr>
        <w:t xml:space="preserve">, NOTES AND OPTIONS  </w:t>
      </w:r>
      <w:r w:rsidRPr="00C803D3">
        <w:rPr>
          <w:rFonts w:ascii="Arial Narrow" w:hAnsi="Arial Narrow" w:cs="Arial"/>
          <w:b/>
          <w:highlight w:val="yellow"/>
        </w:rPr>
        <w:t>(Deb add in if required</w:t>
      </w:r>
      <w:r>
        <w:rPr>
          <w:rFonts w:ascii="Arial Narrow" w:hAnsi="Arial Narrow" w:cs="Arial"/>
          <w:b/>
          <w:highlight w:val="yellow"/>
        </w:rPr>
        <w:t xml:space="preserve"> and price main fee accordingly</w:t>
      </w:r>
      <w:r w:rsidRPr="00C803D3">
        <w:rPr>
          <w:rFonts w:ascii="Arial Narrow" w:hAnsi="Arial Narrow" w:cs="Arial"/>
          <w:b/>
          <w:highlight w:val="yellow"/>
        </w:rPr>
        <w:t>)</w:t>
      </w:r>
    </w:p>
    <w:p w14:paraId="5D3A5F83" w14:textId="77777777" w:rsidR="00C803D3" w:rsidRPr="002C1C21" w:rsidRDefault="00C803D3" w:rsidP="00C803D3">
      <w:pPr>
        <w:rPr>
          <w:rFonts w:ascii="Arial Narrow" w:hAnsi="Arial Narrow" w:cs="Arial"/>
        </w:rPr>
      </w:pPr>
    </w:p>
    <w:p w14:paraId="73D5F71F" w14:textId="0EEF0F46" w:rsidR="00C803D3" w:rsidRDefault="00C803D3" w:rsidP="00C803D3">
      <w:pPr>
        <w:rPr>
          <w:rFonts w:ascii="Arial Narrow" w:hAnsi="Arial Narrow" w:cs="Arial"/>
        </w:rPr>
      </w:pPr>
      <w:r w:rsidRPr="002C1C21">
        <w:rPr>
          <w:rFonts w:ascii="Arial Narrow" w:hAnsi="Arial Narrow" w:cs="Arial"/>
        </w:rPr>
        <w:t xml:space="preserve">The fee is </w:t>
      </w:r>
      <w:r w:rsidRPr="009C7AC2">
        <w:rPr>
          <w:rFonts w:ascii="Arial Narrow" w:hAnsi="Arial Narrow" w:cs="Arial"/>
          <w:highlight w:val="yellow"/>
        </w:rPr>
        <w:t>$</w:t>
      </w:r>
      <w:r w:rsidR="009C7AC2" w:rsidRPr="009C7AC2">
        <w:rPr>
          <w:rFonts w:ascii="Arial Narrow" w:hAnsi="Arial Narrow" w:cs="Arial"/>
          <w:highlight w:val="yellow"/>
        </w:rPr>
        <w:t>XXX</w:t>
      </w:r>
      <w:r w:rsidRPr="009C7AC2">
        <w:rPr>
          <w:rFonts w:ascii="Arial Narrow" w:hAnsi="Arial Narrow" w:cs="Arial"/>
          <w:highlight w:val="yellow"/>
        </w:rPr>
        <w:t xml:space="preserve"> AUD</w:t>
      </w:r>
      <w:r>
        <w:rPr>
          <w:rFonts w:ascii="Arial Narrow" w:hAnsi="Arial Narrow" w:cs="Arial"/>
        </w:rPr>
        <w:t xml:space="preserve"> + GST</w:t>
      </w:r>
      <w:r w:rsidRPr="002C1C21">
        <w:rPr>
          <w:rFonts w:ascii="Arial Narrow" w:hAnsi="Arial Narrow" w:cs="Arial"/>
        </w:rPr>
        <w:t xml:space="preserve"> and $150 for additional pages. </w:t>
      </w:r>
      <w:r w:rsidR="005C7112">
        <w:rPr>
          <w:rFonts w:ascii="Arial Narrow" w:hAnsi="Arial Narrow" w:cs="Arial"/>
        </w:rPr>
        <w:t>A deposit of</w:t>
      </w:r>
      <w:r w:rsidRPr="002C1C21">
        <w:rPr>
          <w:rFonts w:ascii="Arial Narrow" w:hAnsi="Arial Narrow" w:cs="Arial"/>
        </w:rPr>
        <w:t xml:space="preserve"> </w:t>
      </w:r>
      <w:r w:rsidRPr="009C7AC2">
        <w:rPr>
          <w:rFonts w:ascii="Arial Narrow" w:hAnsi="Arial Narrow" w:cs="Arial"/>
          <w:highlight w:val="yellow"/>
        </w:rPr>
        <w:t>$</w:t>
      </w:r>
      <w:r w:rsidR="009C7AC2" w:rsidRPr="009C7AC2">
        <w:rPr>
          <w:rFonts w:ascii="Arial Narrow" w:hAnsi="Arial Narrow" w:cs="Arial"/>
          <w:highlight w:val="yellow"/>
        </w:rPr>
        <w:t>XXX</w:t>
      </w:r>
      <w:r w:rsidRPr="002C1C21">
        <w:rPr>
          <w:rFonts w:ascii="Arial Narrow" w:hAnsi="Arial Narrow" w:cs="Arial"/>
        </w:rPr>
        <w:t xml:space="preserve"> </w:t>
      </w:r>
      <w:r w:rsidR="005C7112">
        <w:rPr>
          <w:rFonts w:ascii="Arial Narrow" w:hAnsi="Arial Narrow" w:cs="Arial"/>
        </w:rPr>
        <w:t>is required</w:t>
      </w:r>
      <w:r>
        <w:rPr>
          <w:rFonts w:ascii="Arial Narrow" w:hAnsi="Arial Narrow" w:cs="Arial"/>
        </w:rPr>
        <w:t xml:space="preserve"> and </w:t>
      </w:r>
      <w:r w:rsidR="005C7112">
        <w:rPr>
          <w:rFonts w:ascii="Arial Narrow" w:hAnsi="Arial Narrow" w:cs="Arial"/>
        </w:rPr>
        <w:t xml:space="preserve">final </w:t>
      </w:r>
      <w:r>
        <w:rPr>
          <w:rFonts w:ascii="Arial Narrow" w:hAnsi="Arial Narrow" w:cs="Arial"/>
        </w:rPr>
        <w:t>payment on completion and prior to handover.</w:t>
      </w:r>
      <w:r w:rsidR="009C7AC2">
        <w:rPr>
          <w:rFonts w:ascii="Arial Narrow" w:hAnsi="Arial Narrow" w:cs="Arial"/>
        </w:rPr>
        <w:t xml:space="preserve"> </w:t>
      </w:r>
      <w:proofErr w:type="spellStart"/>
      <w:r w:rsidRPr="002C1C21">
        <w:rPr>
          <w:rFonts w:ascii="Arial Narrow" w:hAnsi="Arial Narrow" w:cs="Arial"/>
        </w:rPr>
        <w:t>Wix</w:t>
      </w:r>
      <w:proofErr w:type="spellEnd"/>
      <w:r w:rsidRPr="002C1C21">
        <w:rPr>
          <w:rFonts w:ascii="Arial Narrow" w:hAnsi="Arial Narrow" w:cs="Arial"/>
        </w:rPr>
        <w:t xml:space="preserve"> hosting is charged annually in USD and will be </w:t>
      </w:r>
      <w:r w:rsidR="009C7AC2">
        <w:rPr>
          <w:rFonts w:ascii="Arial Narrow" w:hAnsi="Arial Narrow" w:cs="Arial"/>
        </w:rPr>
        <w:t xml:space="preserve">paid by client directly to WIX as outlined in the brief. </w:t>
      </w:r>
    </w:p>
    <w:p w14:paraId="47D974AF" w14:textId="77777777" w:rsidR="009C7AC2" w:rsidRPr="002D419D" w:rsidRDefault="009C7AC2" w:rsidP="00C803D3">
      <w:pPr>
        <w:rPr>
          <w:rFonts w:ascii="Arial Narrow" w:hAnsi="Arial Narrow" w:cs="Arial"/>
          <w:b/>
        </w:rPr>
      </w:pPr>
    </w:p>
    <w:p w14:paraId="72765C31" w14:textId="60D7F5FF" w:rsidR="00C803D3" w:rsidRDefault="009C7AC2" w:rsidP="00C803D3">
      <w:pPr>
        <w:rPr>
          <w:rFonts w:ascii="Arial Narrow" w:hAnsi="Arial Narrow" w:cs="Arial"/>
        </w:rPr>
      </w:pPr>
      <w:r w:rsidRPr="009C7AC2">
        <w:rPr>
          <w:rFonts w:ascii="Arial Narrow" w:hAnsi="Arial Narrow" w:cs="Arial"/>
          <w:b/>
        </w:rPr>
        <w:t>Optional</w:t>
      </w:r>
      <w:r w:rsidR="00C803D3" w:rsidRPr="009C7AC2">
        <w:rPr>
          <w:rFonts w:ascii="Arial Narrow" w:hAnsi="Arial Narrow" w:cs="Arial"/>
          <w:b/>
        </w:rPr>
        <w:t>:</w:t>
      </w:r>
      <w:r w:rsidR="00C803D3">
        <w:rPr>
          <w:rFonts w:ascii="Arial Narrow" w:hAnsi="Arial Narrow" w:cs="Arial"/>
        </w:rPr>
        <w:t xml:space="preserve"> One on one training on updating website $150 per hour.</w:t>
      </w:r>
    </w:p>
    <w:p w14:paraId="41BBAE6D" w14:textId="5667FC63" w:rsidR="00C803D3" w:rsidRDefault="009C7AC2" w:rsidP="00C803D3">
      <w:pPr>
        <w:rPr>
          <w:rFonts w:ascii="Arial Narrow" w:hAnsi="Arial Narrow" w:cs="Arial"/>
        </w:rPr>
      </w:pPr>
      <w:r w:rsidRPr="009C7AC2">
        <w:rPr>
          <w:rFonts w:ascii="Arial Narrow" w:hAnsi="Arial Narrow" w:cs="Arial"/>
          <w:b/>
        </w:rPr>
        <w:t>Optional</w:t>
      </w:r>
      <w:r w:rsidR="00C803D3" w:rsidRPr="009C7AC2">
        <w:rPr>
          <w:rFonts w:ascii="Arial Narrow" w:hAnsi="Arial Narrow" w:cs="Arial"/>
          <w:b/>
        </w:rPr>
        <w:t>:</w:t>
      </w:r>
      <w:r w:rsidR="00C803D3">
        <w:rPr>
          <w:rFonts w:ascii="Arial Narrow" w:hAnsi="Arial Narrow" w:cs="Arial"/>
        </w:rPr>
        <w:t xml:space="preserve"> Set up Social Media $150 per platform. </w:t>
      </w:r>
    </w:p>
    <w:p w14:paraId="2138071E" w14:textId="52EC0DE5" w:rsidR="00C803D3" w:rsidRDefault="009C7AC2" w:rsidP="00C803D3">
      <w:pPr>
        <w:rPr>
          <w:rFonts w:ascii="Arial Narrow" w:hAnsi="Arial Narrow" w:cs="Arial"/>
        </w:rPr>
      </w:pPr>
      <w:r w:rsidRPr="009C7AC2">
        <w:rPr>
          <w:rFonts w:ascii="Arial Narrow" w:hAnsi="Arial Narrow" w:cs="Arial"/>
          <w:b/>
        </w:rPr>
        <w:t>Optional</w:t>
      </w:r>
      <w:r w:rsidR="00C803D3" w:rsidRPr="009C7AC2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</w:rPr>
        <w:t xml:space="preserve"> Set up blog/news </w:t>
      </w:r>
      <w:r w:rsidR="00C803D3">
        <w:rPr>
          <w:rFonts w:ascii="Arial Narrow" w:hAnsi="Arial Narrow" w:cs="Arial"/>
        </w:rPr>
        <w:t xml:space="preserve">on website </w:t>
      </w:r>
      <w:r>
        <w:rPr>
          <w:rFonts w:ascii="Arial Narrow" w:hAnsi="Arial Narrow" w:cs="Arial"/>
        </w:rPr>
        <w:t>$150 includes design and categories</w:t>
      </w:r>
    </w:p>
    <w:p w14:paraId="437EBEA5" w14:textId="77777777" w:rsidR="00C803D3" w:rsidRDefault="00C803D3" w:rsidP="00C803D3">
      <w:pPr>
        <w:jc w:val="center"/>
        <w:rPr>
          <w:rFonts w:ascii="Arial Narrow" w:hAnsi="Arial Narrow" w:cs="Arial"/>
        </w:rPr>
      </w:pPr>
    </w:p>
    <w:p w14:paraId="7064950F" w14:textId="4427BEB3" w:rsidR="00C803D3" w:rsidRPr="009C7AC2" w:rsidRDefault="009C7AC2" w:rsidP="00C803D3">
      <w:pPr>
        <w:rPr>
          <w:rFonts w:ascii="Arial Narrow" w:hAnsi="Arial Narrow" w:cs="Arial"/>
          <w:b/>
        </w:rPr>
      </w:pPr>
      <w:r w:rsidRPr="009C7AC2">
        <w:rPr>
          <w:rFonts w:ascii="Arial Narrow" w:hAnsi="Arial Narrow" w:cs="Arial"/>
          <w:b/>
        </w:rPr>
        <w:t>AGREEMENT</w:t>
      </w:r>
    </w:p>
    <w:p w14:paraId="5DB74779" w14:textId="77777777" w:rsidR="00C803D3" w:rsidRDefault="00C803D3" w:rsidP="00C803D3">
      <w:pPr>
        <w:rPr>
          <w:rFonts w:ascii="Arial Narrow" w:hAnsi="Arial Narrow" w:cs="Arial"/>
        </w:rPr>
      </w:pPr>
    </w:p>
    <w:p w14:paraId="5B3DE3DE" w14:textId="77777777" w:rsidR="00C803D3" w:rsidRDefault="00C803D3" w:rsidP="00C803D3">
      <w:pPr>
        <w:rPr>
          <w:rFonts w:ascii="Arial Narrow" w:hAnsi="Arial Narrow" w:cs="Arial"/>
        </w:rPr>
      </w:pPr>
      <w:r w:rsidRPr="009C7AC2">
        <w:rPr>
          <w:rFonts w:ascii="Arial Narrow" w:hAnsi="Arial Narrow" w:cs="Arial"/>
          <w:highlight w:val="yellow"/>
        </w:rPr>
        <w:t>CLIENT</w:t>
      </w:r>
      <w:r>
        <w:rPr>
          <w:rFonts w:ascii="Arial Narrow" w:hAnsi="Arial Narrow" w:cs="Arial"/>
        </w:rPr>
        <w:t xml:space="preserve"> authorizes Deb Carr to commence with the abovementioned work. I agree to pay 50% deposit before commencement of work and final balance before handover of website or work.</w:t>
      </w:r>
    </w:p>
    <w:p w14:paraId="705B9F9A" w14:textId="77777777" w:rsidR="00C803D3" w:rsidRDefault="00C803D3" w:rsidP="00C803D3">
      <w:pPr>
        <w:rPr>
          <w:rFonts w:ascii="Arial Narrow" w:hAnsi="Arial Narrow" w:cs="Arial"/>
        </w:rPr>
      </w:pPr>
    </w:p>
    <w:p w14:paraId="0606BCA0" w14:textId="77777777" w:rsidR="00C803D3" w:rsidRDefault="00C803D3" w:rsidP="00C803D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Signed: </w:t>
      </w:r>
    </w:p>
    <w:p w14:paraId="4B7F0C55" w14:textId="77777777" w:rsidR="00C803D3" w:rsidRDefault="00C803D3" w:rsidP="00C803D3">
      <w:pPr>
        <w:rPr>
          <w:rFonts w:ascii="Arial Narrow" w:hAnsi="Arial Narrow" w:cs="Arial"/>
        </w:rPr>
      </w:pPr>
    </w:p>
    <w:p w14:paraId="6408FA49" w14:textId="77777777" w:rsidR="00C803D3" w:rsidRDefault="00C803D3" w:rsidP="00C803D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CLIENT______________________________________ Date:</w:t>
      </w:r>
    </w:p>
    <w:p w14:paraId="43CBAE5F" w14:textId="77777777" w:rsidR="009C7AC2" w:rsidRDefault="009C7AC2" w:rsidP="00C803D3">
      <w:pPr>
        <w:rPr>
          <w:rFonts w:ascii="Arial Narrow" w:hAnsi="Arial Narrow" w:cs="Arial"/>
        </w:rPr>
      </w:pPr>
    </w:p>
    <w:p w14:paraId="4776A174" w14:textId="77777777" w:rsidR="00C803D3" w:rsidRPr="009C7AC2" w:rsidRDefault="00C803D3" w:rsidP="00C803D3">
      <w:pPr>
        <w:rPr>
          <w:rFonts w:ascii="Arial Narrow" w:hAnsi="Arial Narrow" w:cs="Arial"/>
          <w:highlight w:val="yellow"/>
        </w:rPr>
      </w:pPr>
      <w:r w:rsidRPr="009C7AC2">
        <w:rPr>
          <w:rFonts w:ascii="Arial Narrow" w:hAnsi="Arial Narrow" w:cs="Arial"/>
          <w:highlight w:val="yellow"/>
        </w:rPr>
        <w:lastRenderedPageBreak/>
        <w:t>Name:</w:t>
      </w:r>
    </w:p>
    <w:p w14:paraId="2D1CBE4D" w14:textId="64F311BD" w:rsidR="00C803D3" w:rsidRDefault="009C7AC2" w:rsidP="00C803D3">
      <w:pPr>
        <w:rPr>
          <w:rFonts w:ascii="Arial Narrow" w:hAnsi="Arial Narrow" w:cs="Arial"/>
        </w:rPr>
      </w:pPr>
      <w:r w:rsidRPr="009C7AC2">
        <w:rPr>
          <w:rFonts w:ascii="Arial Narrow" w:hAnsi="Arial Narrow" w:cs="Arial"/>
          <w:highlight w:val="yellow"/>
        </w:rPr>
        <w:t>Name of Business</w:t>
      </w:r>
    </w:p>
    <w:p w14:paraId="42BD5DAC" w14:textId="77777777" w:rsidR="00C803D3" w:rsidRDefault="00C803D3" w:rsidP="00C803D3">
      <w:pPr>
        <w:rPr>
          <w:rFonts w:ascii="Arial Narrow" w:hAnsi="Arial Narrow" w:cs="Arial"/>
        </w:rPr>
      </w:pPr>
    </w:p>
    <w:p w14:paraId="19BB0860" w14:textId="77777777" w:rsidR="00271B86" w:rsidRDefault="00271B86" w:rsidP="00271B86">
      <w:pPr>
        <w:rPr>
          <w:rFonts w:ascii="Arial Narrow" w:hAnsi="Arial Narrow" w:cs="Arial"/>
        </w:rPr>
      </w:pPr>
    </w:p>
    <w:p w14:paraId="64AA8A99" w14:textId="77777777" w:rsidR="005C7112" w:rsidRDefault="005C7112" w:rsidP="00271B86">
      <w:pPr>
        <w:jc w:val="center"/>
        <w:rPr>
          <w:rFonts w:ascii="Arial Narrow" w:hAnsi="Arial Narrow" w:cs="Arial"/>
        </w:rPr>
      </w:pPr>
      <w:bookmarkStart w:id="0" w:name="_GoBack"/>
      <w:bookmarkEnd w:id="0"/>
    </w:p>
    <w:p w14:paraId="3ABACCF9" w14:textId="77777777" w:rsidR="005C7112" w:rsidRDefault="005C7112" w:rsidP="00271B86">
      <w:pPr>
        <w:jc w:val="center"/>
        <w:rPr>
          <w:rFonts w:ascii="Arial Narrow" w:hAnsi="Arial Narrow" w:cs="Arial"/>
        </w:rPr>
      </w:pPr>
    </w:p>
    <w:p w14:paraId="2B564C84" w14:textId="77777777" w:rsidR="005C7112" w:rsidRDefault="005C7112" w:rsidP="00271B86">
      <w:pPr>
        <w:jc w:val="center"/>
        <w:rPr>
          <w:rFonts w:ascii="Arial Narrow" w:hAnsi="Arial Narrow" w:cs="Arial"/>
        </w:rPr>
      </w:pPr>
    </w:p>
    <w:sectPr w:rsidR="005C7112" w:rsidSect="00ED20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3049"/>
    <w:multiLevelType w:val="hybridMultilevel"/>
    <w:tmpl w:val="5E160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6F"/>
    <w:rsid w:val="00046D4C"/>
    <w:rsid w:val="00197BF1"/>
    <w:rsid w:val="00271B86"/>
    <w:rsid w:val="002C1C21"/>
    <w:rsid w:val="002D419D"/>
    <w:rsid w:val="003D2224"/>
    <w:rsid w:val="00407521"/>
    <w:rsid w:val="00564EE7"/>
    <w:rsid w:val="005C7112"/>
    <w:rsid w:val="005D226F"/>
    <w:rsid w:val="009C7AC2"/>
    <w:rsid w:val="00A8277D"/>
    <w:rsid w:val="00B666AE"/>
    <w:rsid w:val="00C803D3"/>
    <w:rsid w:val="00DF59C0"/>
    <w:rsid w:val="00ED208C"/>
    <w:rsid w:val="00F06830"/>
    <w:rsid w:val="00FD3E2B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AA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2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C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19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6D4C"/>
  </w:style>
  <w:style w:type="character" w:styleId="FollowedHyperlink">
    <w:name w:val="FollowedHyperlink"/>
    <w:basedOn w:val="DefaultParagraphFont"/>
    <w:uiPriority w:val="99"/>
    <w:semiHidden/>
    <w:unhideWhenUsed/>
    <w:rsid w:val="00C803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2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C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19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6D4C"/>
  </w:style>
  <w:style w:type="character" w:styleId="FollowedHyperlink">
    <w:name w:val="FollowedHyperlink"/>
    <w:basedOn w:val="DefaultParagraphFont"/>
    <w:uiPriority w:val="99"/>
    <w:semiHidden/>
    <w:unhideWhenUsed/>
    <w:rsid w:val="00C803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315</Words>
  <Characters>1799</Characters>
  <Application>Microsoft Macintosh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Carr</dc:creator>
  <cp:keywords/>
  <dc:description/>
  <cp:lastModifiedBy>Debbie Carr</cp:lastModifiedBy>
  <cp:revision>5</cp:revision>
  <dcterms:created xsi:type="dcterms:W3CDTF">2019-05-07T01:20:00Z</dcterms:created>
  <dcterms:modified xsi:type="dcterms:W3CDTF">2019-05-07T04:46:00Z</dcterms:modified>
</cp:coreProperties>
</file>